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2A128" w14:textId="0BC8F951" w:rsidR="00CE684C" w:rsidRPr="00CE684C" w:rsidRDefault="000F7FA8" w:rsidP="00CE684C">
      <w:pPr>
        <w:shd w:val="clear" w:color="auto" w:fill="FFFFFF"/>
        <w:autoSpaceDE/>
        <w:autoSpaceDN/>
        <w:adjustRightInd/>
        <w:spacing w:line="276" w:lineRule="auto"/>
        <w:jc w:val="center"/>
        <w:rPr>
          <w:rFonts w:ascii="Century" w:eastAsia="Calibri" w:hAnsi="Century"/>
          <w:sz w:val="24"/>
          <w:szCs w:val="24"/>
        </w:rPr>
      </w:pPr>
      <w:bookmarkStart w:id="0" w:name="_Hlk69735875"/>
      <w:bookmarkStart w:id="1" w:name="_Hlk62647722"/>
      <w:r w:rsidRPr="00CE684C">
        <w:rPr>
          <w:rFonts w:ascii="Century" w:eastAsia="Calibri" w:hAnsi="Century"/>
          <w:noProof/>
          <w:sz w:val="24"/>
          <w:szCs w:val="24"/>
          <w:lang w:val="ru-RU"/>
        </w:rPr>
        <w:drawing>
          <wp:inline distT="0" distB="0" distL="0" distR="0" wp14:anchorId="6A3CB6DD" wp14:editId="6FEA54ED">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0DD4C87" w14:textId="77777777" w:rsidR="00CE684C" w:rsidRPr="00CE684C" w:rsidRDefault="00CE684C" w:rsidP="00CE684C">
      <w:pPr>
        <w:shd w:val="clear" w:color="auto" w:fill="FFFFFF"/>
        <w:autoSpaceDE/>
        <w:autoSpaceDN/>
        <w:adjustRightInd/>
        <w:jc w:val="center"/>
        <w:rPr>
          <w:rFonts w:ascii="Century" w:eastAsia="Calibri" w:hAnsi="Century"/>
          <w:sz w:val="32"/>
          <w:szCs w:val="32"/>
        </w:rPr>
      </w:pPr>
      <w:r w:rsidRPr="00CE684C">
        <w:rPr>
          <w:rFonts w:ascii="Century" w:eastAsia="Calibri" w:hAnsi="Century"/>
          <w:sz w:val="32"/>
          <w:szCs w:val="32"/>
        </w:rPr>
        <w:t>УКРАЇНА</w:t>
      </w:r>
    </w:p>
    <w:p w14:paraId="74CDBE71" w14:textId="77777777" w:rsidR="00CE684C" w:rsidRPr="00CE684C" w:rsidRDefault="00CE684C" w:rsidP="00CE684C">
      <w:pPr>
        <w:shd w:val="clear" w:color="auto" w:fill="FFFFFF"/>
        <w:autoSpaceDE/>
        <w:autoSpaceDN/>
        <w:adjustRightInd/>
        <w:jc w:val="center"/>
        <w:rPr>
          <w:rFonts w:ascii="Century" w:eastAsia="Calibri" w:hAnsi="Century"/>
          <w:b/>
          <w:sz w:val="32"/>
          <w:szCs w:val="24"/>
        </w:rPr>
      </w:pPr>
      <w:r w:rsidRPr="00CE684C">
        <w:rPr>
          <w:rFonts w:ascii="Century" w:eastAsia="Calibri" w:hAnsi="Century"/>
          <w:b/>
          <w:sz w:val="32"/>
          <w:szCs w:val="24"/>
        </w:rPr>
        <w:t>ГОРОДОЦЬКА МІСЬКА РАДА</w:t>
      </w:r>
    </w:p>
    <w:p w14:paraId="140FE85E" w14:textId="77777777" w:rsidR="00CE684C" w:rsidRPr="00CE684C" w:rsidRDefault="00CE684C" w:rsidP="00CE684C">
      <w:pPr>
        <w:shd w:val="clear" w:color="auto" w:fill="FFFFFF"/>
        <w:autoSpaceDE/>
        <w:autoSpaceDN/>
        <w:adjustRightInd/>
        <w:jc w:val="center"/>
        <w:rPr>
          <w:rFonts w:ascii="Century" w:eastAsia="Calibri" w:hAnsi="Century"/>
          <w:sz w:val="32"/>
          <w:szCs w:val="24"/>
        </w:rPr>
      </w:pPr>
      <w:r w:rsidRPr="00CE684C">
        <w:rPr>
          <w:rFonts w:ascii="Century" w:eastAsia="Calibri" w:hAnsi="Century"/>
          <w:sz w:val="32"/>
          <w:szCs w:val="24"/>
        </w:rPr>
        <w:t>ЛЬВІВСЬКОЇ ОБЛАСТІ</w:t>
      </w:r>
    </w:p>
    <w:p w14:paraId="4152269B" w14:textId="77777777" w:rsidR="00CE684C" w:rsidRPr="00CE684C" w:rsidRDefault="00CE684C" w:rsidP="00CE684C">
      <w:pPr>
        <w:shd w:val="clear" w:color="auto" w:fill="FFFFFF"/>
        <w:autoSpaceDE/>
        <w:autoSpaceDN/>
        <w:adjustRightInd/>
        <w:jc w:val="center"/>
        <w:rPr>
          <w:rFonts w:ascii="Century" w:eastAsia="Calibri" w:hAnsi="Century"/>
          <w:bCs/>
          <w:sz w:val="28"/>
          <w:szCs w:val="28"/>
        </w:rPr>
      </w:pPr>
      <w:r w:rsidRPr="00CE684C">
        <w:rPr>
          <w:rFonts w:ascii="Century" w:eastAsia="Calibri" w:hAnsi="Century"/>
          <w:bCs/>
          <w:sz w:val="28"/>
          <w:szCs w:val="28"/>
        </w:rPr>
        <w:t>31</w:t>
      </w:r>
      <w:r w:rsidRPr="00CE684C">
        <w:rPr>
          <w:rFonts w:ascii="Century" w:eastAsia="Calibri" w:hAnsi="Century"/>
          <w:b/>
          <w:sz w:val="28"/>
          <w:szCs w:val="28"/>
        </w:rPr>
        <w:t xml:space="preserve"> </w:t>
      </w:r>
      <w:r w:rsidRPr="00CE684C">
        <w:rPr>
          <w:rFonts w:ascii="Century" w:eastAsia="Calibri" w:hAnsi="Century"/>
          <w:bCs/>
          <w:caps/>
          <w:sz w:val="28"/>
          <w:szCs w:val="28"/>
        </w:rPr>
        <w:t>сесія восьмого скликання</w:t>
      </w:r>
    </w:p>
    <w:p w14:paraId="079FD497" w14:textId="3958C1C1" w:rsidR="00CE684C" w:rsidRPr="00CE684C" w:rsidRDefault="00CE684C" w:rsidP="00CE684C">
      <w:pPr>
        <w:autoSpaceDE/>
        <w:autoSpaceDN/>
        <w:adjustRightInd/>
        <w:spacing w:line="276" w:lineRule="auto"/>
        <w:jc w:val="center"/>
        <w:rPr>
          <w:rFonts w:ascii="Century" w:eastAsia="Calibri" w:hAnsi="Century"/>
          <w:b/>
          <w:sz w:val="32"/>
          <w:szCs w:val="32"/>
        </w:rPr>
      </w:pPr>
      <w:r w:rsidRPr="00CE684C">
        <w:rPr>
          <w:rFonts w:ascii="Century" w:eastAsia="Calibri" w:hAnsi="Century"/>
          <w:b/>
          <w:sz w:val="32"/>
          <w:szCs w:val="32"/>
        </w:rPr>
        <w:t xml:space="preserve">РІШЕННЯ </w:t>
      </w:r>
      <w:r w:rsidRPr="00CE684C">
        <w:rPr>
          <w:rFonts w:ascii="Century" w:eastAsia="Calibri" w:hAnsi="Century"/>
          <w:bCs/>
          <w:sz w:val="32"/>
          <w:szCs w:val="32"/>
        </w:rPr>
        <w:t>№</w:t>
      </w:r>
      <w:r w:rsidRPr="00CE684C">
        <w:rPr>
          <w:rFonts w:ascii="Century" w:eastAsia="Calibri" w:hAnsi="Century"/>
          <w:b/>
          <w:sz w:val="32"/>
          <w:szCs w:val="32"/>
        </w:rPr>
        <w:t xml:space="preserve"> </w:t>
      </w:r>
      <w:r w:rsidR="000F7FA8">
        <w:rPr>
          <w:rFonts w:ascii="Century" w:eastAsia="Calibri" w:hAnsi="Century"/>
          <w:b/>
          <w:sz w:val="32"/>
          <w:szCs w:val="32"/>
        </w:rPr>
        <w:t>23/31-5802</w:t>
      </w:r>
    </w:p>
    <w:p w14:paraId="19AB54E3" w14:textId="77777777" w:rsidR="00CE684C" w:rsidRPr="00CE684C" w:rsidRDefault="00CE684C" w:rsidP="00CE684C">
      <w:pPr>
        <w:autoSpaceDE/>
        <w:autoSpaceDN/>
        <w:adjustRightInd/>
        <w:jc w:val="both"/>
        <w:rPr>
          <w:rFonts w:ascii="Century" w:eastAsia="Calibri" w:hAnsi="Century"/>
          <w:sz w:val="28"/>
          <w:szCs w:val="28"/>
        </w:rPr>
      </w:pPr>
      <w:bookmarkStart w:id="2" w:name="_Hlk69735883"/>
      <w:bookmarkEnd w:id="0"/>
      <w:r w:rsidRPr="00CE684C">
        <w:rPr>
          <w:rFonts w:ascii="Century" w:eastAsia="Calibri" w:hAnsi="Century"/>
          <w:sz w:val="28"/>
          <w:szCs w:val="28"/>
        </w:rPr>
        <w:t>25 травня 2023 року</w:t>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r>
      <w:r w:rsidRPr="00CE684C">
        <w:rPr>
          <w:rFonts w:ascii="Century" w:eastAsia="Calibri" w:hAnsi="Century"/>
          <w:sz w:val="28"/>
          <w:szCs w:val="28"/>
        </w:rPr>
        <w:tab/>
        <w:t xml:space="preserve">     м. Городок</w:t>
      </w:r>
    </w:p>
    <w:bookmarkEnd w:id="1"/>
    <w:bookmarkEnd w:id="2"/>
    <w:p w14:paraId="5CE44C80" w14:textId="77777777" w:rsidR="0032276C" w:rsidRPr="00CE684C" w:rsidRDefault="0032276C" w:rsidP="0032276C">
      <w:pPr>
        <w:rPr>
          <w:rFonts w:ascii="Century" w:hAnsi="Century"/>
          <w:b/>
          <w:sz w:val="28"/>
          <w:szCs w:val="28"/>
        </w:rPr>
      </w:pPr>
    </w:p>
    <w:p w14:paraId="3D57A1A4" w14:textId="77777777" w:rsidR="0032276C" w:rsidRPr="00CE684C" w:rsidRDefault="0032276C" w:rsidP="00CE684C">
      <w:pPr>
        <w:ind w:right="5385"/>
        <w:rPr>
          <w:rFonts w:ascii="Century" w:hAnsi="Century"/>
          <w:b/>
          <w:sz w:val="28"/>
          <w:szCs w:val="28"/>
        </w:rPr>
      </w:pPr>
      <w:r w:rsidRPr="00CE684C">
        <w:rPr>
          <w:rFonts w:ascii="Century" w:hAnsi="Century"/>
          <w:b/>
          <w:sz w:val="28"/>
          <w:szCs w:val="28"/>
        </w:rPr>
        <w:t>Про прийняття у комунальну власність</w:t>
      </w:r>
      <w:r w:rsidR="00CE684C">
        <w:rPr>
          <w:rFonts w:ascii="Century" w:hAnsi="Century"/>
          <w:b/>
          <w:sz w:val="28"/>
          <w:szCs w:val="28"/>
        </w:rPr>
        <w:t xml:space="preserve"> </w:t>
      </w:r>
      <w:r w:rsidRPr="00CE684C">
        <w:rPr>
          <w:rFonts w:ascii="Century" w:hAnsi="Century"/>
          <w:b/>
          <w:sz w:val="28"/>
          <w:szCs w:val="28"/>
        </w:rPr>
        <w:t>нерухомого майна</w:t>
      </w:r>
    </w:p>
    <w:p w14:paraId="65E0F3EE" w14:textId="77777777" w:rsidR="004F7ED8" w:rsidRPr="00CE684C" w:rsidRDefault="004F7ED8" w:rsidP="0032276C">
      <w:pPr>
        <w:pStyle w:val="tc2"/>
        <w:shd w:val="clear" w:color="auto" w:fill="FFFFFF"/>
        <w:rPr>
          <w:rFonts w:ascii="Century" w:hAnsi="Century"/>
          <w:sz w:val="28"/>
          <w:szCs w:val="28"/>
        </w:rPr>
      </w:pPr>
    </w:p>
    <w:p w14:paraId="01FAEC1F" w14:textId="77777777" w:rsidR="004F7ED8" w:rsidRPr="00CE684C" w:rsidRDefault="004F7ED8" w:rsidP="004F7ED8">
      <w:pPr>
        <w:ind w:firstLine="900"/>
        <w:jc w:val="both"/>
        <w:rPr>
          <w:rFonts w:ascii="Century" w:hAnsi="Century"/>
          <w:sz w:val="28"/>
          <w:szCs w:val="28"/>
        </w:rPr>
      </w:pPr>
      <w:r w:rsidRPr="00CE684C">
        <w:rPr>
          <w:rFonts w:ascii="Century" w:hAnsi="Century"/>
          <w:sz w:val="28"/>
          <w:szCs w:val="28"/>
        </w:rPr>
        <w:t xml:space="preserve">З метою належного впорядкування обліку та  використання об’єктів нерухомості на території </w:t>
      </w:r>
      <w:r w:rsidR="006F485B" w:rsidRPr="00CE684C">
        <w:rPr>
          <w:rFonts w:ascii="Century" w:hAnsi="Century"/>
          <w:sz w:val="28"/>
          <w:szCs w:val="28"/>
        </w:rPr>
        <w:t>Городоцької міської ради</w:t>
      </w:r>
      <w:r w:rsidRPr="00CE684C">
        <w:rPr>
          <w:rFonts w:ascii="Century" w:hAnsi="Century"/>
          <w:sz w:val="28"/>
          <w:szCs w:val="28"/>
        </w:rPr>
        <w:t>, керуючись ст.26-29, 60 Закону України «Про місцеве самоврядування в Україні»,  Закону України «Про державну реєстрацію речових прав на нерухоме майно та їх обтяжень», Порядку державної реєстрації прав на нерухоме майно та їх обтяжень затвердженого Постановою Кабінету Міністрів України від 25.12.2015 року</w:t>
      </w:r>
      <w:r w:rsidR="003C0737" w:rsidRPr="00CE684C">
        <w:rPr>
          <w:rFonts w:ascii="Century" w:hAnsi="Century"/>
          <w:sz w:val="28"/>
          <w:szCs w:val="28"/>
        </w:rPr>
        <w:t>, враховуючи</w:t>
      </w:r>
      <w:r w:rsidR="00757067" w:rsidRPr="00CE684C">
        <w:rPr>
          <w:rFonts w:ascii="Century" w:hAnsi="Century"/>
          <w:sz w:val="28"/>
          <w:szCs w:val="28"/>
        </w:rPr>
        <w:t xml:space="preserve"> погодження пост</w:t>
      </w:r>
      <w:r w:rsidR="006314AD" w:rsidRPr="00CE684C">
        <w:rPr>
          <w:rFonts w:ascii="Century" w:hAnsi="Century"/>
          <w:sz w:val="28"/>
          <w:szCs w:val="28"/>
        </w:rPr>
        <w:t xml:space="preserve">ійної комісії з питань бюджету, </w:t>
      </w:r>
      <w:r w:rsidR="00757067" w:rsidRPr="00CE684C">
        <w:rPr>
          <w:rFonts w:ascii="Century" w:hAnsi="Century"/>
          <w:sz w:val="28"/>
          <w:szCs w:val="28"/>
        </w:rPr>
        <w:t>соціально-економічного розвитку, комунального майна і приватизації</w:t>
      </w:r>
      <w:r w:rsidRPr="00CE684C">
        <w:rPr>
          <w:rFonts w:ascii="Century" w:hAnsi="Century"/>
          <w:sz w:val="28"/>
          <w:szCs w:val="28"/>
        </w:rPr>
        <w:t>, міська рада</w:t>
      </w:r>
    </w:p>
    <w:p w14:paraId="12412201" w14:textId="77777777" w:rsidR="0056042D" w:rsidRPr="00CE684C" w:rsidRDefault="0056042D" w:rsidP="004F7ED8">
      <w:pPr>
        <w:ind w:firstLine="900"/>
        <w:jc w:val="both"/>
        <w:rPr>
          <w:rFonts w:ascii="Century" w:hAnsi="Century"/>
          <w:sz w:val="28"/>
          <w:szCs w:val="28"/>
        </w:rPr>
      </w:pPr>
    </w:p>
    <w:p w14:paraId="67C23171" w14:textId="77777777" w:rsidR="004F7ED8" w:rsidRPr="00CE684C" w:rsidRDefault="004F7ED8" w:rsidP="00CE684C">
      <w:pPr>
        <w:spacing w:line="360" w:lineRule="auto"/>
        <w:rPr>
          <w:rFonts w:ascii="Century" w:hAnsi="Century"/>
          <w:b/>
          <w:sz w:val="28"/>
          <w:szCs w:val="28"/>
        </w:rPr>
      </w:pPr>
      <w:r w:rsidRPr="00CE684C">
        <w:rPr>
          <w:rFonts w:ascii="Century" w:hAnsi="Century"/>
          <w:b/>
          <w:sz w:val="28"/>
          <w:szCs w:val="28"/>
        </w:rPr>
        <w:t>ВИРІШИЛА:</w:t>
      </w:r>
    </w:p>
    <w:p w14:paraId="1FEFABEC" w14:textId="77777777" w:rsidR="00E04F7B" w:rsidRPr="00CE684C" w:rsidRDefault="00771B78" w:rsidP="00CE684C">
      <w:pPr>
        <w:numPr>
          <w:ilvl w:val="0"/>
          <w:numId w:val="2"/>
        </w:numPr>
        <w:autoSpaceDE/>
        <w:autoSpaceDN/>
        <w:adjustRightInd/>
        <w:ind w:left="0" w:firstLine="0"/>
        <w:jc w:val="both"/>
        <w:rPr>
          <w:rFonts w:ascii="Century" w:hAnsi="Century"/>
          <w:sz w:val="28"/>
          <w:szCs w:val="28"/>
        </w:rPr>
      </w:pPr>
      <w:r w:rsidRPr="00CE684C">
        <w:rPr>
          <w:rFonts w:ascii="Century" w:hAnsi="Century"/>
          <w:sz w:val="28"/>
          <w:szCs w:val="28"/>
        </w:rPr>
        <w:t xml:space="preserve">Прийняти в комунальну власність </w:t>
      </w:r>
      <w:r w:rsidR="006F485B" w:rsidRPr="00CE684C">
        <w:rPr>
          <w:rFonts w:ascii="Century" w:hAnsi="Century"/>
          <w:sz w:val="28"/>
          <w:szCs w:val="28"/>
        </w:rPr>
        <w:t xml:space="preserve">Городоцької  міської ради </w:t>
      </w:r>
      <w:r w:rsidRPr="00CE684C">
        <w:rPr>
          <w:rFonts w:ascii="Century" w:hAnsi="Century"/>
          <w:sz w:val="28"/>
          <w:szCs w:val="28"/>
        </w:rPr>
        <w:t>нерухоме майно</w:t>
      </w:r>
      <w:r w:rsidR="00E04F7B" w:rsidRPr="00CE684C">
        <w:rPr>
          <w:rFonts w:ascii="Century" w:hAnsi="Century"/>
          <w:sz w:val="28"/>
          <w:szCs w:val="28"/>
        </w:rPr>
        <w:t>, а саме:</w:t>
      </w:r>
    </w:p>
    <w:p w14:paraId="48A3377A" w14:textId="77777777" w:rsidR="00455711" w:rsidRPr="00CE684C" w:rsidRDefault="00455711" w:rsidP="00AC20A2">
      <w:pPr>
        <w:numPr>
          <w:ilvl w:val="1"/>
          <w:numId w:val="2"/>
        </w:numPr>
        <w:autoSpaceDE/>
        <w:autoSpaceDN/>
        <w:adjustRightInd/>
        <w:ind w:left="567" w:firstLine="0"/>
        <w:jc w:val="both"/>
        <w:rPr>
          <w:rFonts w:ascii="Century" w:hAnsi="Century"/>
          <w:sz w:val="28"/>
          <w:szCs w:val="28"/>
        </w:rPr>
      </w:pPr>
      <w:r w:rsidRPr="00CE684C">
        <w:rPr>
          <w:rFonts w:ascii="Century" w:hAnsi="Century"/>
          <w:sz w:val="28"/>
          <w:szCs w:val="28"/>
        </w:rPr>
        <w:t>н</w:t>
      </w:r>
      <w:r w:rsidR="00B67AD7" w:rsidRPr="00CE684C">
        <w:rPr>
          <w:rFonts w:ascii="Century" w:hAnsi="Century"/>
          <w:sz w:val="28"/>
          <w:szCs w:val="28"/>
        </w:rPr>
        <w:t>ежитлова будівля</w:t>
      </w:r>
      <w:r w:rsidRPr="00CE684C">
        <w:rPr>
          <w:rFonts w:ascii="Century" w:hAnsi="Century"/>
          <w:sz w:val="28"/>
          <w:szCs w:val="28"/>
        </w:rPr>
        <w:t xml:space="preserve"> (школа) за адресою вулиця Шевченка,</w:t>
      </w:r>
      <w:r w:rsidR="00AC20A2" w:rsidRPr="00CE684C">
        <w:rPr>
          <w:rFonts w:ascii="Century" w:hAnsi="Century"/>
          <w:sz w:val="28"/>
          <w:szCs w:val="28"/>
        </w:rPr>
        <w:t xml:space="preserve"> </w:t>
      </w:r>
      <w:r w:rsidRPr="00CE684C">
        <w:rPr>
          <w:rFonts w:ascii="Century" w:hAnsi="Century"/>
          <w:sz w:val="28"/>
          <w:szCs w:val="28"/>
        </w:rPr>
        <w:t>108, с</w:t>
      </w:r>
      <w:r w:rsidR="004D0436" w:rsidRPr="00CE684C">
        <w:rPr>
          <w:rFonts w:ascii="Century" w:hAnsi="Century"/>
          <w:sz w:val="28"/>
          <w:szCs w:val="28"/>
        </w:rPr>
        <w:t>ело</w:t>
      </w:r>
      <w:r w:rsidRPr="00CE684C">
        <w:rPr>
          <w:rFonts w:ascii="Century" w:hAnsi="Century"/>
          <w:sz w:val="28"/>
          <w:szCs w:val="28"/>
        </w:rPr>
        <w:t xml:space="preserve"> Керниця, </w:t>
      </w:r>
      <w:r w:rsidR="00D21605" w:rsidRPr="00CE684C">
        <w:rPr>
          <w:rFonts w:ascii="Century" w:hAnsi="Century"/>
          <w:sz w:val="28"/>
          <w:szCs w:val="28"/>
        </w:rPr>
        <w:t>Львівського району, Львівської області</w:t>
      </w:r>
      <w:r w:rsidR="004D0436" w:rsidRPr="00CE684C">
        <w:rPr>
          <w:rFonts w:ascii="Century" w:hAnsi="Century"/>
          <w:sz w:val="28"/>
          <w:szCs w:val="28"/>
        </w:rPr>
        <w:t>;</w:t>
      </w:r>
    </w:p>
    <w:p w14:paraId="38942CBF" w14:textId="77777777" w:rsidR="004D0436" w:rsidRPr="00CE684C" w:rsidRDefault="00455711" w:rsidP="00AC20A2">
      <w:pPr>
        <w:numPr>
          <w:ilvl w:val="1"/>
          <w:numId w:val="2"/>
        </w:numPr>
        <w:autoSpaceDE/>
        <w:autoSpaceDN/>
        <w:adjustRightInd/>
        <w:ind w:left="567" w:hanging="11"/>
        <w:jc w:val="both"/>
        <w:rPr>
          <w:rFonts w:ascii="Century" w:hAnsi="Century"/>
          <w:sz w:val="28"/>
          <w:szCs w:val="28"/>
        </w:rPr>
      </w:pPr>
      <w:r w:rsidRPr="00CE684C">
        <w:rPr>
          <w:rFonts w:ascii="Century" w:hAnsi="Century"/>
          <w:sz w:val="28"/>
          <w:szCs w:val="28"/>
        </w:rPr>
        <w:t>нежитлова  будівля (амбулаторія)</w:t>
      </w:r>
      <w:r w:rsidR="004D0436" w:rsidRPr="00CE684C">
        <w:rPr>
          <w:rFonts w:ascii="Century" w:hAnsi="Century"/>
          <w:sz w:val="28"/>
          <w:szCs w:val="28"/>
        </w:rPr>
        <w:t xml:space="preserve"> за адресою вулиця Шевченка,2</w:t>
      </w:r>
      <w:r w:rsidR="00AC20A2" w:rsidRPr="00CE684C">
        <w:rPr>
          <w:rFonts w:ascii="Century" w:hAnsi="Century"/>
          <w:sz w:val="28"/>
          <w:szCs w:val="28"/>
        </w:rPr>
        <w:t>А</w:t>
      </w:r>
      <w:r w:rsidR="004D0436" w:rsidRPr="00CE684C">
        <w:rPr>
          <w:rFonts w:ascii="Century" w:hAnsi="Century"/>
          <w:sz w:val="28"/>
          <w:szCs w:val="28"/>
        </w:rPr>
        <w:t xml:space="preserve">, село Родатичі, </w:t>
      </w:r>
      <w:r w:rsidR="00D21605" w:rsidRPr="00CE684C">
        <w:rPr>
          <w:rFonts w:ascii="Century" w:hAnsi="Century"/>
          <w:sz w:val="28"/>
          <w:szCs w:val="28"/>
        </w:rPr>
        <w:t>Львівського району, Львівської області</w:t>
      </w:r>
      <w:r w:rsidR="004D0436" w:rsidRPr="00CE684C">
        <w:rPr>
          <w:rFonts w:ascii="Century" w:hAnsi="Century"/>
          <w:sz w:val="28"/>
          <w:szCs w:val="28"/>
        </w:rPr>
        <w:t>;</w:t>
      </w:r>
    </w:p>
    <w:p w14:paraId="278564AB" w14:textId="77777777" w:rsidR="004D0436" w:rsidRPr="00CE684C" w:rsidRDefault="004D0436" w:rsidP="00AC20A2">
      <w:pPr>
        <w:numPr>
          <w:ilvl w:val="1"/>
          <w:numId w:val="2"/>
        </w:numPr>
        <w:autoSpaceDE/>
        <w:autoSpaceDN/>
        <w:adjustRightInd/>
        <w:ind w:left="567" w:hanging="11"/>
        <w:jc w:val="both"/>
        <w:rPr>
          <w:rFonts w:ascii="Century" w:hAnsi="Century"/>
          <w:sz w:val="28"/>
          <w:szCs w:val="28"/>
        </w:rPr>
      </w:pPr>
      <w:bookmarkStart w:id="3" w:name="_Hlk134713946"/>
      <w:r w:rsidRPr="00CE684C">
        <w:rPr>
          <w:rFonts w:ascii="Century" w:hAnsi="Century"/>
          <w:sz w:val="28"/>
          <w:szCs w:val="28"/>
        </w:rPr>
        <w:t>нежитлова будівля (школа) за адресою вулиця вулиця Шевченка,</w:t>
      </w:r>
      <w:r w:rsidR="00AC20A2" w:rsidRPr="00CE684C">
        <w:rPr>
          <w:rFonts w:ascii="Century" w:hAnsi="Century"/>
          <w:sz w:val="28"/>
          <w:szCs w:val="28"/>
        </w:rPr>
        <w:t xml:space="preserve"> </w:t>
      </w:r>
      <w:r w:rsidRPr="00CE684C">
        <w:rPr>
          <w:rFonts w:ascii="Century" w:hAnsi="Century"/>
          <w:sz w:val="28"/>
          <w:szCs w:val="28"/>
        </w:rPr>
        <w:t xml:space="preserve">41, село Повітно, </w:t>
      </w:r>
      <w:r w:rsidR="00D21605" w:rsidRPr="00CE684C">
        <w:rPr>
          <w:rFonts w:ascii="Century" w:hAnsi="Century"/>
          <w:sz w:val="28"/>
          <w:szCs w:val="28"/>
        </w:rPr>
        <w:t>Львівського району, Львівської області</w:t>
      </w:r>
      <w:r w:rsidRPr="00CE684C">
        <w:rPr>
          <w:rFonts w:ascii="Century" w:hAnsi="Century"/>
          <w:sz w:val="28"/>
          <w:szCs w:val="28"/>
        </w:rPr>
        <w:t>;</w:t>
      </w:r>
    </w:p>
    <w:bookmarkEnd w:id="3"/>
    <w:p w14:paraId="4373C053" w14:textId="77777777" w:rsidR="004D0436" w:rsidRPr="00CE684C" w:rsidRDefault="004D0436" w:rsidP="00AC20A2">
      <w:pPr>
        <w:numPr>
          <w:ilvl w:val="1"/>
          <w:numId w:val="2"/>
        </w:numPr>
        <w:ind w:left="567" w:hanging="11"/>
        <w:jc w:val="both"/>
        <w:rPr>
          <w:rFonts w:ascii="Century" w:hAnsi="Century"/>
          <w:sz w:val="28"/>
          <w:szCs w:val="28"/>
        </w:rPr>
      </w:pPr>
      <w:r w:rsidRPr="00CE684C">
        <w:rPr>
          <w:rFonts w:ascii="Century" w:hAnsi="Century"/>
          <w:sz w:val="28"/>
          <w:szCs w:val="28"/>
        </w:rPr>
        <w:t>нежитлова будівля (школа) за адресою  вулиця Шевченка,</w:t>
      </w:r>
      <w:r w:rsidR="00AC20A2" w:rsidRPr="00CE684C">
        <w:rPr>
          <w:rFonts w:ascii="Century" w:hAnsi="Century"/>
          <w:sz w:val="28"/>
          <w:szCs w:val="28"/>
        </w:rPr>
        <w:t xml:space="preserve"> </w:t>
      </w:r>
      <w:r w:rsidRPr="00CE684C">
        <w:rPr>
          <w:rFonts w:ascii="Century" w:hAnsi="Century"/>
          <w:sz w:val="28"/>
          <w:szCs w:val="28"/>
        </w:rPr>
        <w:t xml:space="preserve">92, село Повітно, </w:t>
      </w:r>
      <w:r w:rsidR="00D21605" w:rsidRPr="00CE684C">
        <w:rPr>
          <w:rFonts w:ascii="Century" w:hAnsi="Century"/>
          <w:sz w:val="28"/>
          <w:szCs w:val="28"/>
        </w:rPr>
        <w:t>Львівського району, Львівської області</w:t>
      </w:r>
      <w:r w:rsidRPr="00CE684C">
        <w:rPr>
          <w:rFonts w:ascii="Century" w:hAnsi="Century"/>
          <w:sz w:val="28"/>
          <w:szCs w:val="28"/>
        </w:rPr>
        <w:t>;</w:t>
      </w:r>
    </w:p>
    <w:p w14:paraId="4AA5FF93" w14:textId="77777777" w:rsidR="00771B78" w:rsidRPr="00CE684C" w:rsidRDefault="00455711" w:rsidP="00AC20A2">
      <w:pPr>
        <w:numPr>
          <w:ilvl w:val="1"/>
          <w:numId w:val="2"/>
        </w:numPr>
        <w:autoSpaceDE/>
        <w:autoSpaceDN/>
        <w:adjustRightInd/>
        <w:ind w:left="567" w:hanging="11"/>
        <w:jc w:val="both"/>
        <w:rPr>
          <w:rFonts w:ascii="Century" w:hAnsi="Century"/>
          <w:sz w:val="28"/>
          <w:szCs w:val="28"/>
        </w:rPr>
      </w:pPr>
      <w:r w:rsidRPr="00CE684C">
        <w:rPr>
          <w:rFonts w:ascii="Century" w:hAnsi="Century"/>
          <w:sz w:val="28"/>
          <w:szCs w:val="28"/>
        </w:rPr>
        <w:t xml:space="preserve"> </w:t>
      </w:r>
      <w:r w:rsidR="004D0436" w:rsidRPr="00CE684C">
        <w:rPr>
          <w:rFonts w:ascii="Century" w:hAnsi="Century"/>
          <w:sz w:val="28"/>
          <w:szCs w:val="28"/>
        </w:rPr>
        <w:t>нежитлова будівля (школа) за адресою вулиця Січових Стрільців,</w:t>
      </w:r>
      <w:r w:rsidR="00AC20A2" w:rsidRPr="00CE684C">
        <w:rPr>
          <w:rFonts w:ascii="Century" w:hAnsi="Century"/>
          <w:sz w:val="28"/>
          <w:szCs w:val="28"/>
        </w:rPr>
        <w:t xml:space="preserve"> </w:t>
      </w:r>
      <w:r w:rsidR="004D0436" w:rsidRPr="00CE684C">
        <w:rPr>
          <w:rFonts w:ascii="Century" w:hAnsi="Century"/>
          <w:sz w:val="28"/>
          <w:szCs w:val="28"/>
        </w:rPr>
        <w:t xml:space="preserve">17,  село Заверешиця, </w:t>
      </w:r>
      <w:r w:rsidR="00D21605" w:rsidRPr="00CE684C">
        <w:rPr>
          <w:rFonts w:ascii="Century" w:hAnsi="Century"/>
          <w:sz w:val="28"/>
          <w:szCs w:val="28"/>
        </w:rPr>
        <w:t>Львівського району, Львівської області</w:t>
      </w:r>
      <w:r w:rsidR="004D0436" w:rsidRPr="00CE684C">
        <w:rPr>
          <w:rFonts w:ascii="Century" w:hAnsi="Century"/>
          <w:sz w:val="28"/>
          <w:szCs w:val="28"/>
        </w:rPr>
        <w:t>;</w:t>
      </w:r>
    </w:p>
    <w:p w14:paraId="5D4A98EC" w14:textId="77777777" w:rsidR="004D0436" w:rsidRPr="00CE684C" w:rsidRDefault="00D21605" w:rsidP="00AC20A2">
      <w:pPr>
        <w:numPr>
          <w:ilvl w:val="1"/>
          <w:numId w:val="2"/>
        </w:numPr>
        <w:autoSpaceDE/>
        <w:autoSpaceDN/>
        <w:adjustRightInd/>
        <w:ind w:left="567" w:hanging="11"/>
        <w:jc w:val="both"/>
        <w:rPr>
          <w:rFonts w:ascii="Century" w:hAnsi="Century"/>
          <w:sz w:val="28"/>
          <w:szCs w:val="28"/>
        </w:rPr>
      </w:pPr>
      <w:r w:rsidRPr="00CE684C">
        <w:rPr>
          <w:rFonts w:ascii="Century" w:hAnsi="Century"/>
          <w:sz w:val="28"/>
          <w:szCs w:val="28"/>
        </w:rPr>
        <w:t>н</w:t>
      </w:r>
      <w:r w:rsidR="004D0436" w:rsidRPr="00CE684C">
        <w:rPr>
          <w:rFonts w:ascii="Century" w:hAnsi="Century"/>
          <w:sz w:val="28"/>
          <w:szCs w:val="28"/>
        </w:rPr>
        <w:t xml:space="preserve">ежитлова будівля </w:t>
      </w:r>
      <w:r w:rsidRPr="00CE684C">
        <w:rPr>
          <w:rFonts w:ascii="Century" w:hAnsi="Century"/>
          <w:sz w:val="28"/>
          <w:szCs w:val="28"/>
        </w:rPr>
        <w:t xml:space="preserve">(амбулаторія) </w:t>
      </w:r>
      <w:bookmarkStart w:id="4" w:name="_Hlk134714730"/>
      <w:r w:rsidRPr="00CE684C">
        <w:rPr>
          <w:rFonts w:ascii="Century" w:hAnsi="Century"/>
          <w:sz w:val="28"/>
          <w:szCs w:val="28"/>
        </w:rPr>
        <w:t>за адресою вулиця Івасюка,</w:t>
      </w:r>
      <w:r w:rsidR="00AC20A2" w:rsidRPr="00CE684C">
        <w:rPr>
          <w:rFonts w:ascii="Century" w:hAnsi="Century"/>
          <w:sz w:val="28"/>
          <w:szCs w:val="28"/>
        </w:rPr>
        <w:t xml:space="preserve"> </w:t>
      </w:r>
      <w:r w:rsidRPr="00CE684C">
        <w:rPr>
          <w:rFonts w:ascii="Century" w:hAnsi="Century"/>
          <w:sz w:val="28"/>
          <w:szCs w:val="28"/>
        </w:rPr>
        <w:t xml:space="preserve">22, село Мшана, </w:t>
      </w:r>
      <w:bookmarkStart w:id="5" w:name="_Hlk134714630"/>
      <w:r w:rsidRPr="00CE684C">
        <w:rPr>
          <w:rFonts w:ascii="Century" w:hAnsi="Century"/>
          <w:sz w:val="28"/>
          <w:szCs w:val="28"/>
        </w:rPr>
        <w:t>Львівського району, Львівської області</w:t>
      </w:r>
      <w:bookmarkEnd w:id="4"/>
      <w:bookmarkEnd w:id="5"/>
      <w:r w:rsidRPr="00CE684C">
        <w:rPr>
          <w:rFonts w:ascii="Century" w:hAnsi="Century"/>
          <w:sz w:val="28"/>
          <w:szCs w:val="28"/>
        </w:rPr>
        <w:t>;</w:t>
      </w:r>
    </w:p>
    <w:p w14:paraId="11D96C81" w14:textId="77777777" w:rsidR="00D21605" w:rsidRPr="00CE684C" w:rsidRDefault="00D21605" w:rsidP="00AC20A2">
      <w:pPr>
        <w:numPr>
          <w:ilvl w:val="1"/>
          <w:numId w:val="2"/>
        </w:numPr>
        <w:autoSpaceDE/>
        <w:autoSpaceDN/>
        <w:adjustRightInd/>
        <w:ind w:left="567" w:firstLine="0"/>
        <w:jc w:val="both"/>
        <w:rPr>
          <w:rFonts w:ascii="Century" w:hAnsi="Century"/>
          <w:sz w:val="28"/>
          <w:szCs w:val="28"/>
        </w:rPr>
      </w:pPr>
      <w:r w:rsidRPr="00CE684C">
        <w:rPr>
          <w:rFonts w:ascii="Century" w:hAnsi="Century"/>
          <w:sz w:val="28"/>
          <w:szCs w:val="28"/>
        </w:rPr>
        <w:lastRenderedPageBreak/>
        <w:t xml:space="preserve">нежитлова будівля (школа) </w:t>
      </w:r>
      <w:bookmarkStart w:id="6" w:name="_Hlk134714982"/>
      <w:r w:rsidRPr="00CE684C">
        <w:rPr>
          <w:rFonts w:ascii="Century" w:hAnsi="Century"/>
          <w:sz w:val="28"/>
          <w:szCs w:val="28"/>
        </w:rPr>
        <w:t>за адресою вулиця Івасюка,</w:t>
      </w:r>
      <w:r w:rsidR="00AC20A2" w:rsidRPr="00CE684C">
        <w:rPr>
          <w:rFonts w:ascii="Century" w:hAnsi="Century"/>
          <w:sz w:val="28"/>
          <w:szCs w:val="28"/>
        </w:rPr>
        <w:t xml:space="preserve"> </w:t>
      </w:r>
      <w:r w:rsidRPr="00CE684C">
        <w:rPr>
          <w:rFonts w:ascii="Century" w:hAnsi="Century"/>
          <w:sz w:val="28"/>
          <w:szCs w:val="28"/>
        </w:rPr>
        <w:t>25</w:t>
      </w:r>
      <w:r w:rsidR="00AC20A2" w:rsidRPr="00CE684C">
        <w:rPr>
          <w:rFonts w:ascii="Century" w:hAnsi="Century"/>
          <w:sz w:val="28"/>
          <w:szCs w:val="28"/>
        </w:rPr>
        <w:t>А</w:t>
      </w:r>
      <w:r w:rsidRPr="00CE684C">
        <w:rPr>
          <w:rFonts w:ascii="Century" w:hAnsi="Century"/>
          <w:sz w:val="28"/>
          <w:szCs w:val="28"/>
        </w:rPr>
        <w:t>, село Мшана, Львівського району, Львівської області;</w:t>
      </w:r>
    </w:p>
    <w:p w14:paraId="5D245160" w14:textId="77777777" w:rsidR="007A47D7" w:rsidRPr="00CE684C" w:rsidRDefault="007A47D7" w:rsidP="00AC20A2">
      <w:pPr>
        <w:numPr>
          <w:ilvl w:val="1"/>
          <w:numId w:val="2"/>
        </w:numPr>
        <w:autoSpaceDE/>
        <w:autoSpaceDN/>
        <w:adjustRightInd/>
        <w:ind w:left="567" w:firstLine="0"/>
        <w:jc w:val="both"/>
        <w:rPr>
          <w:rFonts w:ascii="Century" w:hAnsi="Century"/>
          <w:sz w:val="28"/>
          <w:szCs w:val="28"/>
        </w:rPr>
      </w:pPr>
      <w:bookmarkStart w:id="7" w:name="_Hlk134715041"/>
      <w:bookmarkEnd w:id="6"/>
      <w:r w:rsidRPr="00CE684C">
        <w:rPr>
          <w:rFonts w:ascii="Century" w:hAnsi="Century"/>
          <w:sz w:val="28"/>
          <w:szCs w:val="28"/>
        </w:rPr>
        <w:t>нежитлова будівля (школа) за адресою вулиця Шкільна,</w:t>
      </w:r>
      <w:r w:rsidR="00AC20A2" w:rsidRPr="00CE684C">
        <w:rPr>
          <w:rFonts w:ascii="Century" w:hAnsi="Century"/>
          <w:sz w:val="28"/>
          <w:szCs w:val="28"/>
        </w:rPr>
        <w:t xml:space="preserve"> </w:t>
      </w:r>
      <w:r w:rsidRPr="00CE684C">
        <w:rPr>
          <w:rFonts w:ascii="Century" w:hAnsi="Century"/>
          <w:sz w:val="28"/>
          <w:szCs w:val="28"/>
        </w:rPr>
        <w:t>2, село Галичани, Львівського району, Львівської області;</w:t>
      </w:r>
    </w:p>
    <w:bookmarkEnd w:id="7"/>
    <w:p w14:paraId="5552B8C6" w14:textId="77777777" w:rsidR="007A47D7" w:rsidRPr="00CE684C" w:rsidRDefault="007A47D7" w:rsidP="00AC20A2">
      <w:pPr>
        <w:numPr>
          <w:ilvl w:val="1"/>
          <w:numId w:val="2"/>
        </w:numPr>
        <w:ind w:left="567" w:firstLine="0"/>
        <w:jc w:val="both"/>
        <w:rPr>
          <w:rFonts w:ascii="Century" w:hAnsi="Century"/>
          <w:sz w:val="28"/>
          <w:szCs w:val="28"/>
        </w:rPr>
      </w:pPr>
      <w:r w:rsidRPr="00CE684C">
        <w:rPr>
          <w:rFonts w:ascii="Century" w:hAnsi="Century"/>
          <w:sz w:val="28"/>
          <w:szCs w:val="28"/>
        </w:rPr>
        <w:t>нежитлова будівля (школа) за адресою вулиця Сонячна, 61, село Дроздовичі, Львівського району, Львівської області;</w:t>
      </w:r>
    </w:p>
    <w:p w14:paraId="61876928" w14:textId="77777777" w:rsidR="007A47D7" w:rsidRPr="00CE684C" w:rsidRDefault="007A47D7" w:rsidP="00AC20A2">
      <w:pPr>
        <w:numPr>
          <w:ilvl w:val="1"/>
          <w:numId w:val="2"/>
        </w:numPr>
        <w:ind w:left="567" w:firstLine="0"/>
        <w:jc w:val="both"/>
        <w:rPr>
          <w:rFonts w:ascii="Century" w:hAnsi="Century"/>
          <w:sz w:val="28"/>
          <w:szCs w:val="28"/>
        </w:rPr>
      </w:pPr>
      <w:bookmarkStart w:id="8" w:name="_Hlk134715255"/>
      <w:r w:rsidRPr="00CE684C">
        <w:rPr>
          <w:rFonts w:ascii="Century" w:hAnsi="Century"/>
          <w:sz w:val="28"/>
          <w:szCs w:val="28"/>
        </w:rPr>
        <w:t>нежитлова будівля (школа) за адресою вулиця Центральна, 60А, село Речичани, Львівського району, Львівської області;</w:t>
      </w:r>
    </w:p>
    <w:p w14:paraId="22DA0C95" w14:textId="77777777" w:rsidR="007A47D7" w:rsidRPr="00CE684C" w:rsidRDefault="007A47D7" w:rsidP="00AC20A2">
      <w:pPr>
        <w:numPr>
          <w:ilvl w:val="1"/>
          <w:numId w:val="2"/>
        </w:numPr>
        <w:ind w:left="567" w:firstLine="0"/>
        <w:jc w:val="both"/>
        <w:rPr>
          <w:rFonts w:ascii="Century" w:hAnsi="Century"/>
          <w:sz w:val="28"/>
          <w:szCs w:val="28"/>
        </w:rPr>
      </w:pPr>
      <w:bookmarkStart w:id="9" w:name="_Hlk134715372"/>
      <w:bookmarkEnd w:id="8"/>
      <w:r w:rsidRPr="00CE684C">
        <w:rPr>
          <w:rFonts w:ascii="Century" w:hAnsi="Century"/>
          <w:sz w:val="28"/>
          <w:szCs w:val="28"/>
        </w:rPr>
        <w:t>нежитлова будівля (школа) за адресою вулиця Морозівка,</w:t>
      </w:r>
      <w:r w:rsidR="00AC20A2" w:rsidRPr="00CE684C">
        <w:rPr>
          <w:rFonts w:ascii="Century" w:hAnsi="Century"/>
          <w:sz w:val="28"/>
          <w:szCs w:val="28"/>
        </w:rPr>
        <w:t xml:space="preserve"> </w:t>
      </w:r>
      <w:r w:rsidRPr="00CE684C">
        <w:rPr>
          <w:rFonts w:ascii="Century" w:hAnsi="Century"/>
          <w:sz w:val="28"/>
          <w:szCs w:val="28"/>
        </w:rPr>
        <w:t>40А, село Лісновичі, Львівського району, Львівської області;</w:t>
      </w:r>
    </w:p>
    <w:bookmarkEnd w:id="9"/>
    <w:p w14:paraId="22217CEF" w14:textId="77777777" w:rsidR="00D21605" w:rsidRPr="00CE684C" w:rsidRDefault="007A47D7" w:rsidP="00AC20A2">
      <w:pPr>
        <w:numPr>
          <w:ilvl w:val="1"/>
          <w:numId w:val="2"/>
        </w:numPr>
        <w:ind w:left="567" w:firstLine="0"/>
        <w:jc w:val="both"/>
        <w:rPr>
          <w:rFonts w:ascii="Century" w:hAnsi="Century"/>
          <w:sz w:val="28"/>
          <w:szCs w:val="28"/>
        </w:rPr>
      </w:pPr>
      <w:r w:rsidRPr="00CE684C">
        <w:rPr>
          <w:rFonts w:ascii="Century" w:hAnsi="Century"/>
          <w:sz w:val="28"/>
          <w:szCs w:val="28"/>
        </w:rPr>
        <w:t>нежитлова будівля (школа) за адресою вулиця Морозівка,</w:t>
      </w:r>
      <w:r w:rsidR="00AC20A2" w:rsidRPr="00CE684C">
        <w:rPr>
          <w:rFonts w:ascii="Century" w:hAnsi="Century"/>
          <w:sz w:val="28"/>
          <w:szCs w:val="28"/>
        </w:rPr>
        <w:t xml:space="preserve"> </w:t>
      </w:r>
      <w:r w:rsidRPr="00CE684C">
        <w:rPr>
          <w:rFonts w:ascii="Century" w:hAnsi="Century"/>
          <w:sz w:val="28"/>
          <w:szCs w:val="28"/>
        </w:rPr>
        <w:t>40В, село Лісновичі, Львівського району, Львівської області;</w:t>
      </w:r>
    </w:p>
    <w:p w14:paraId="79C29744" w14:textId="77777777" w:rsidR="004F7ED8" w:rsidRPr="00CE684C" w:rsidRDefault="00847CDE" w:rsidP="00CE684C">
      <w:pPr>
        <w:numPr>
          <w:ilvl w:val="0"/>
          <w:numId w:val="2"/>
        </w:numPr>
        <w:autoSpaceDE/>
        <w:autoSpaceDN/>
        <w:adjustRightInd/>
        <w:ind w:left="0" w:firstLine="0"/>
        <w:jc w:val="both"/>
        <w:rPr>
          <w:rFonts w:ascii="Century" w:hAnsi="Century"/>
          <w:sz w:val="28"/>
          <w:szCs w:val="28"/>
        </w:rPr>
      </w:pPr>
      <w:r w:rsidRPr="00CE684C">
        <w:rPr>
          <w:rFonts w:ascii="Century" w:hAnsi="Century"/>
          <w:sz w:val="28"/>
          <w:szCs w:val="28"/>
        </w:rPr>
        <w:t xml:space="preserve">Оформити за </w:t>
      </w:r>
      <w:r w:rsidR="00FF49F3" w:rsidRPr="00CE684C">
        <w:rPr>
          <w:rFonts w:ascii="Century" w:hAnsi="Century"/>
          <w:sz w:val="28"/>
          <w:szCs w:val="28"/>
        </w:rPr>
        <w:t>Городоцькою міською радою</w:t>
      </w:r>
      <w:r w:rsidR="008027C4" w:rsidRPr="00CE684C">
        <w:rPr>
          <w:rFonts w:ascii="Century" w:hAnsi="Century"/>
          <w:sz w:val="28"/>
          <w:szCs w:val="28"/>
        </w:rPr>
        <w:t xml:space="preserve"> </w:t>
      </w:r>
      <w:r w:rsidRPr="00CE684C">
        <w:rPr>
          <w:rFonts w:ascii="Century" w:hAnsi="Century"/>
          <w:sz w:val="28"/>
          <w:szCs w:val="28"/>
        </w:rPr>
        <w:t>право комунальної власності на</w:t>
      </w:r>
      <w:r w:rsidR="008027C4" w:rsidRPr="00CE684C">
        <w:rPr>
          <w:rFonts w:ascii="Century" w:hAnsi="Century"/>
          <w:sz w:val="28"/>
          <w:szCs w:val="28"/>
        </w:rPr>
        <w:t xml:space="preserve"> нерухоме майно</w:t>
      </w:r>
      <w:r w:rsidRPr="00CE684C">
        <w:rPr>
          <w:rFonts w:ascii="Century" w:hAnsi="Century"/>
          <w:sz w:val="28"/>
          <w:szCs w:val="28"/>
        </w:rPr>
        <w:t>.</w:t>
      </w:r>
    </w:p>
    <w:p w14:paraId="3931FF9E" w14:textId="77777777" w:rsidR="004F7ED8" w:rsidRPr="00CE684C" w:rsidRDefault="00771B78" w:rsidP="00CE684C">
      <w:pPr>
        <w:autoSpaceDE/>
        <w:autoSpaceDN/>
        <w:adjustRightInd/>
        <w:jc w:val="both"/>
        <w:rPr>
          <w:rFonts w:ascii="Century" w:hAnsi="Century"/>
          <w:sz w:val="28"/>
          <w:szCs w:val="28"/>
        </w:rPr>
      </w:pPr>
      <w:r w:rsidRPr="00CE684C">
        <w:rPr>
          <w:rFonts w:ascii="Century" w:hAnsi="Century"/>
          <w:sz w:val="28"/>
          <w:szCs w:val="28"/>
        </w:rPr>
        <w:t>3</w:t>
      </w:r>
      <w:r w:rsidR="00D038CC" w:rsidRPr="00CE684C">
        <w:rPr>
          <w:rFonts w:ascii="Century" w:hAnsi="Century"/>
          <w:sz w:val="28"/>
          <w:szCs w:val="28"/>
        </w:rPr>
        <w:t>.</w:t>
      </w:r>
      <w:r w:rsidR="004F7ED8" w:rsidRPr="00CE684C">
        <w:rPr>
          <w:rFonts w:ascii="Century" w:hAnsi="Century"/>
          <w:sz w:val="28"/>
          <w:szCs w:val="28"/>
        </w:rPr>
        <w:t xml:space="preserve"> </w:t>
      </w:r>
      <w:r w:rsidR="00AC20A2" w:rsidRPr="00CE684C">
        <w:rPr>
          <w:rFonts w:ascii="Century" w:hAnsi="Century"/>
          <w:sz w:val="28"/>
          <w:szCs w:val="28"/>
        </w:rPr>
        <w:t>П</w:t>
      </w:r>
      <w:r w:rsidR="004F7ED8" w:rsidRPr="00CE684C">
        <w:rPr>
          <w:rFonts w:ascii="Century" w:hAnsi="Century"/>
          <w:sz w:val="28"/>
          <w:szCs w:val="28"/>
        </w:rPr>
        <w:t>ровести державну реєстраці</w:t>
      </w:r>
      <w:r w:rsidR="006F485B" w:rsidRPr="00CE684C">
        <w:rPr>
          <w:rFonts w:ascii="Century" w:hAnsi="Century"/>
          <w:sz w:val="28"/>
          <w:szCs w:val="28"/>
        </w:rPr>
        <w:t>ю права власності вищезазначен</w:t>
      </w:r>
      <w:r w:rsidR="00AC20A2" w:rsidRPr="00CE684C">
        <w:rPr>
          <w:rFonts w:ascii="Century" w:hAnsi="Century"/>
          <w:sz w:val="28"/>
          <w:szCs w:val="28"/>
        </w:rPr>
        <w:t>их</w:t>
      </w:r>
      <w:r w:rsidR="004F7ED8" w:rsidRPr="00CE684C">
        <w:rPr>
          <w:rFonts w:ascii="Century" w:hAnsi="Century"/>
          <w:sz w:val="28"/>
          <w:szCs w:val="28"/>
        </w:rPr>
        <w:t xml:space="preserve"> об</w:t>
      </w:r>
      <w:r w:rsidR="006A4D5B" w:rsidRPr="00CE684C">
        <w:rPr>
          <w:rFonts w:ascii="Century" w:hAnsi="Century"/>
          <w:sz w:val="28"/>
          <w:szCs w:val="28"/>
        </w:rPr>
        <w:t>’</w:t>
      </w:r>
      <w:r w:rsidR="006F485B" w:rsidRPr="00CE684C">
        <w:rPr>
          <w:rFonts w:ascii="Century" w:hAnsi="Century"/>
          <w:sz w:val="28"/>
          <w:szCs w:val="28"/>
        </w:rPr>
        <w:t>єкт</w:t>
      </w:r>
      <w:r w:rsidR="00AC20A2" w:rsidRPr="00CE684C">
        <w:rPr>
          <w:rFonts w:ascii="Century" w:hAnsi="Century"/>
          <w:sz w:val="28"/>
          <w:szCs w:val="28"/>
        </w:rPr>
        <w:t>ів</w:t>
      </w:r>
      <w:r w:rsidR="004F7ED8" w:rsidRPr="00CE684C">
        <w:rPr>
          <w:rFonts w:ascii="Century" w:hAnsi="Century"/>
          <w:sz w:val="28"/>
          <w:szCs w:val="28"/>
        </w:rPr>
        <w:t xml:space="preserve"> нерухомості. </w:t>
      </w:r>
    </w:p>
    <w:p w14:paraId="4E282A3D" w14:textId="77777777" w:rsidR="004F7ED8" w:rsidRPr="00CE684C" w:rsidRDefault="00771B78" w:rsidP="00CE684C">
      <w:pPr>
        <w:pStyle w:val="a3"/>
        <w:rPr>
          <w:rFonts w:ascii="Century" w:hAnsi="Century"/>
          <w:szCs w:val="28"/>
        </w:rPr>
      </w:pPr>
      <w:r w:rsidRPr="00CE684C">
        <w:rPr>
          <w:rFonts w:ascii="Century" w:hAnsi="Century"/>
          <w:szCs w:val="28"/>
        </w:rPr>
        <w:t>4</w:t>
      </w:r>
      <w:r w:rsidR="004F7ED8" w:rsidRPr="00CE684C">
        <w:rPr>
          <w:rFonts w:ascii="Century" w:hAnsi="Century"/>
          <w:szCs w:val="28"/>
        </w:rPr>
        <w:t xml:space="preserve">. Контроль за виконанням </w:t>
      </w:r>
      <w:r w:rsidR="0030040C" w:rsidRPr="00CE684C">
        <w:rPr>
          <w:rFonts w:ascii="Century" w:hAnsi="Century"/>
          <w:szCs w:val="28"/>
        </w:rPr>
        <w:t>цього</w:t>
      </w:r>
      <w:r w:rsidR="004F7ED8" w:rsidRPr="00CE684C">
        <w:rPr>
          <w:rFonts w:ascii="Century" w:hAnsi="Century"/>
          <w:szCs w:val="28"/>
        </w:rPr>
        <w:t xml:space="preserve"> рішення покласти на </w:t>
      </w:r>
      <w:r w:rsidR="0030040C" w:rsidRPr="00CE684C">
        <w:rPr>
          <w:rFonts w:ascii="Century" w:hAnsi="Century"/>
          <w:szCs w:val="28"/>
        </w:rPr>
        <w:t xml:space="preserve">постійну </w:t>
      </w:r>
      <w:r w:rsidR="004F7ED8" w:rsidRPr="00CE684C">
        <w:rPr>
          <w:rFonts w:ascii="Century" w:hAnsi="Century"/>
          <w:szCs w:val="28"/>
        </w:rPr>
        <w:t>комісію</w:t>
      </w:r>
      <w:r w:rsidR="0030040C" w:rsidRPr="00CE684C">
        <w:rPr>
          <w:rFonts w:ascii="Century" w:hAnsi="Century"/>
          <w:szCs w:val="28"/>
        </w:rPr>
        <w:t xml:space="preserve"> з питань</w:t>
      </w:r>
      <w:r w:rsidR="004F7ED8" w:rsidRPr="00CE684C">
        <w:rPr>
          <w:rFonts w:ascii="Century" w:hAnsi="Century"/>
          <w:szCs w:val="28"/>
        </w:rPr>
        <w:t xml:space="preserve"> </w:t>
      </w:r>
      <w:r w:rsidR="0030040C" w:rsidRPr="00CE684C">
        <w:rPr>
          <w:rFonts w:ascii="Century" w:hAnsi="Century"/>
          <w:szCs w:val="28"/>
        </w:rPr>
        <w:t xml:space="preserve"> </w:t>
      </w:r>
      <w:r w:rsidR="004F7ED8" w:rsidRPr="00CE684C">
        <w:rPr>
          <w:rFonts w:ascii="Century" w:hAnsi="Century"/>
          <w:szCs w:val="28"/>
        </w:rPr>
        <w:t xml:space="preserve">бюджету, </w:t>
      </w:r>
      <w:r w:rsidR="0030040C" w:rsidRPr="00CE684C">
        <w:rPr>
          <w:rFonts w:ascii="Century" w:hAnsi="Century"/>
          <w:szCs w:val="28"/>
        </w:rPr>
        <w:t xml:space="preserve"> соціально-економічного розвитку, </w:t>
      </w:r>
      <w:r w:rsidR="004F7ED8" w:rsidRPr="00CE684C">
        <w:rPr>
          <w:rFonts w:ascii="Century" w:hAnsi="Century"/>
          <w:szCs w:val="28"/>
        </w:rPr>
        <w:t xml:space="preserve">комунального майна </w:t>
      </w:r>
      <w:r w:rsidR="0030040C" w:rsidRPr="00CE684C">
        <w:rPr>
          <w:rFonts w:ascii="Century" w:hAnsi="Century"/>
          <w:szCs w:val="28"/>
        </w:rPr>
        <w:t xml:space="preserve">і приватизації </w:t>
      </w:r>
      <w:r w:rsidR="004F7ED8" w:rsidRPr="00CE684C">
        <w:rPr>
          <w:rFonts w:ascii="Century" w:hAnsi="Century"/>
          <w:szCs w:val="28"/>
        </w:rPr>
        <w:t>(</w:t>
      </w:r>
      <w:r w:rsidR="0030040C" w:rsidRPr="00CE684C">
        <w:rPr>
          <w:rFonts w:ascii="Century" w:hAnsi="Century"/>
          <w:szCs w:val="28"/>
        </w:rPr>
        <w:t xml:space="preserve"> І. Мєскало</w:t>
      </w:r>
      <w:r w:rsidR="004F7ED8" w:rsidRPr="00CE684C">
        <w:rPr>
          <w:rFonts w:ascii="Century" w:hAnsi="Century"/>
          <w:szCs w:val="28"/>
        </w:rPr>
        <w:t>).</w:t>
      </w:r>
    </w:p>
    <w:p w14:paraId="75E937D4" w14:textId="77777777" w:rsidR="0034660A" w:rsidRPr="00CE684C" w:rsidRDefault="0034660A" w:rsidP="004F7ED8">
      <w:pPr>
        <w:ind w:firstLine="900"/>
        <w:jc w:val="both"/>
        <w:rPr>
          <w:rFonts w:ascii="Century" w:hAnsi="Century"/>
          <w:sz w:val="28"/>
          <w:szCs w:val="28"/>
        </w:rPr>
      </w:pPr>
    </w:p>
    <w:p w14:paraId="0F0FBFC6" w14:textId="77777777" w:rsidR="00A0065C" w:rsidRPr="00CE684C" w:rsidRDefault="004F7ED8" w:rsidP="00CE684C">
      <w:pPr>
        <w:jc w:val="both"/>
        <w:rPr>
          <w:rFonts w:ascii="Century" w:hAnsi="Century"/>
          <w:b/>
          <w:sz w:val="28"/>
          <w:szCs w:val="28"/>
        </w:rPr>
      </w:pPr>
      <w:r w:rsidRPr="00CE684C">
        <w:rPr>
          <w:rFonts w:ascii="Century" w:hAnsi="Century"/>
          <w:b/>
          <w:sz w:val="28"/>
          <w:szCs w:val="28"/>
        </w:rPr>
        <w:t xml:space="preserve">Міський голова                           </w:t>
      </w:r>
      <w:r w:rsidR="00CE684C">
        <w:rPr>
          <w:rFonts w:ascii="Century" w:hAnsi="Century"/>
          <w:b/>
          <w:sz w:val="28"/>
          <w:szCs w:val="28"/>
        </w:rPr>
        <w:tab/>
      </w:r>
      <w:r w:rsidR="00CE684C">
        <w:rPr>
          <w:rFonts w:ascii="Century" w:hAnsi="Century"/>
          <w:b/>
          <w:sz w:val="28"/>
          <w:szCs w:val="28"/>
        </w:rPr>
        <w:tab/>
      </w:r>
      <w:r w:rsidR="00CE684C">
        <w:rPr>
          <w:rFonts w:ascii="Century" w:hAnsi="Century"/>
          <w:b/>
          <w:sz w:val="28"/>
          <w:szCs w:val="28"/>
        </w:rPr>
        <w:tab/>
        <w:t xml:space="preserve">  </w:t>
      </w:r>
      <w:r w:rsidRPr="00CE684C">
        <w:rPr>
          <w:rFonts w:ascii="Century" w:hAnsi="Century"/>
          <w:b/>
          <w:sz w:val="28"/>
          <w:szCs w:val="28"/>
        </w:rPr>
        <w:t xml:space="preserve">         </w:t>
      </w:r>
      <w:r w:rsidR="0030040C" w:rsidRPr="00CE684C">
        <w:rPr>
          <w:rFonts w:ascii="Century" w:hAnsi="Century"/>
          <w:b/>
          <w:sz w:val="28"/>
          <w:szCs w:val="28"/>
        </w:rPr>
        <w:t>Володимир РЕМЕНЯК</w:t>
      </w:r>
    </w:p>
    <w:sectPr w:rsidR="00A0065C" w:rsidRPr="00CE684C" w:rsidSect="00CE684C">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31754"/>
    <w:multiLevelType w:val="multilevel"/>
    <w:tmpl w:val="E31098B0"/>
    <w:lvl w:ilvl="0">
      <w:start w:val="1"/>
      <w:numFmt w:val="decimal"/>
      <w:lvlText w:val="%1."/>
      <w:lvlJc w:val="left"/>
      <w:pPr>
        <w:ind w:left="2492" w:hanging="360"/>
      </w:pPr>
      <w:rPr>
        <w:rFonts w:hint="default"/>
      </w:rPr>
    </w:lvl>
    <w:lvl w:ilvl="1">
      <w:start w:val="1"/>
      <w:numFmt w:val="decimal"/>
      <w:isLgl/>
      <w:lvlText w:val="%1.%2."/>
      <w:lvlJc w:val="left"/>
      <w:pPr>
        <w:ind w:left="2852" w:hanging="720"/>
      </w:pPr>
      <w:rPr>
        <w:rFonts w:hint="default"/>
      </w:rPr>
    </w:lvl>
    <w:lvl w:ilvl="2">
      <w:start w:val="1"/>
      <w:numFmt w:val="decimal"/>
      <w:isLgl/>
      <w:lvlText w:val="%1.%2.%3."/>
      <w:lvlJc w:val="left"/>
      <w:pPr>
        <w:ind w:left="2852" w:hanging="720"/>
      </w:pPr>
      <w:rPr>
        <w:rFonts w:hint="default"/>
      </w:rPr>
    </w:lvl>
    <w:lvl w:ilvl="3">
      <w:start w:val="1"/>
      <w:numFmt w:val="decimal"/>
      <w:isLgl/>
      <w:lvlText w:val="%1.%2.%3.%4."/>
      <w:lvlJc w:val="left"/>
      <w:pPr>
        <w:ind w:left="3212" w:hanging="1080"/>
      </w:pPr>
      <w:rPr>
        <w:rFonts w:hint="default"/>
      </w:rPr>
    </w:lvl>
    <w:lvl w:ilvl="4">
      <w:start w:val="1"/>
      <w:numFmt w:val="decimal"/>
      <w:isLgl/>
      <w:lvlText w:val="%1.%2.%3.%4.%5."/>
      <w:lvlJc w:val="left"/>
      <w:pPr>
        <w:ind w:left="3212" w:hanging="1080"/>
      </w:pPr>
      <w:rPr>
        <w:rFonts w:hint="default"/>
      </w:rPr>
    </w:lvl>
    <w:lvl w:ilvl="5">
      <w:start w:val="1"/>
      <w:numFmt w:val="decimal"/>
      <w:isLgl/>
      <w:lvlText w:val="%1.%2.%3.%4.%5.%6."/>
      <w:lvlJc w:val="left"/>
      <w:pPr>
        <w:ind w:left="3572" w:hanging="1440"/>
      </w:pPr>
      <w:rPr>
        <w:rFonts w:hint="default"/>
      </w:rPr>
    </w:lvl>
    <w:lvl w:ilvl="6">
      <w:start w:val="1"/>
      <w:numFmt w:val="decimal"/>
      <w:isLgl/>
      <w:lvlText w:val="%1.%2.%3.%4.%5.%6.%7."/>
      <w:lvlJc w:val="left"/>
      <w:pPr>
        <w:ind w:left="3932" w:hanging="1800"/>
      </w:pPr>
      <w:rPr>
        <w:rFonts w:hint="default"/>
      </w:rPr>
    </w:lvl>
    <w:lvl w:ilvl="7">
      <w:start w:val="1"/>
      <w:numFmt w:val="decimal"/>
      <w:isLgl/>
      <w:lvlText w:val="%1.%2.%3.%4.%5.%6.%7.%8."/>
      <w:lvlJc w:val="left"/>
      <w:pPr>
        <w:ind w:left="3932" w:hanging="1800"/>
      </w:pPr>
      <w:rPr>
        <w:rFonts w:hint="default"/>
      </w:rPr>
    </w:lvl>
    <w:lvl w:ilvl="8">
      <w:start w:val="1"/>
      <w:numFmt w:val="decimal"/>
      <w:isLgl/>
      <w:lvlText w:val="%1.%2.%3.%4.%5.%6.%7.%8.%9."/>
      <w:lvlJc w:val="left"/>
      <w:pPr>
        <w:ind w:left="4292" w:hanging="2160"/>
      </w:pPr>
      <w:rPr>
        <w:rFonts w:hint="default"/>
      </w:rPr>
    </w:lvl>
  </w:abstractNum>
  <w:abstractNum w:abstractNumId="1" w15:restartNumberingAfterBreak="0">
    <w:nsid w:val="7C965805"/>
    <w:multiLevelType w:val="hybridMultilevel"/>
    <w:tmpl w:val="1E808890"/>
    <w:lvl w:ilvl="0" w:tplc="28EE82DE">
      <w:start w:val="1"/>
      <w:numFmt w:val="decimal"/>
      <w:lvlText w:val="%1."/>
      <w:lvlJc w:val="left"/>
      <w:pPr>
        <w:ind w:left="2132" w:hanging="1230"/>
      </w:pPr>
      <w:rPr>
        <w:rFonts w:hint="default"/>
      </w:rPr>
    </w:lvl>
    <w:lvl w:ilvl="1" w:tplc="04220019" w:tentative="1">
      <w:start w:val="1"/>
      <w:numFmt w:val="lowerLetter"/>
      <w:lvlText w:val="%2."/>
      <w:lvlJc w:val="left"/>
      <w:pPr>
        <w:ind w:left="1982" w:hanging="360"/>
      </w:pPr>
    </w:lvl>
    <w:lvl w:ilvl="2" w:tplc="0422001B" w:tentative="1">
      <w:start w:val="1"/>
      <w:numFmt w:val="lowerRoman"/>
      <w:lvlText w:val="%3."/>
      <w:lvlJc w:val="right"/>
      <w:pPr>
        <w:ind w:left="2702" w:hanging="180"/>
      </w:pPr>
    </w:lvl>
    <w:lvl w:ilvl="3" w:tplc="0422000F" w:tentative="1">
      <w:start w:val="1"/>
      <w:numFmt w:val="decimal"/>
      <w:lvlText w:val="%4."/>
      <w:lvlJc w:val="left"/>
      <w:pPr>
        <w:ind w:left="3422" w:hanging="360"/>
      </w:pPr>
    </w:lvl>
    <w:lvl w:ilvl="4" w:tplc="04220019" w:tentative="1">
      <w:start w:val="1"/>
      <w:numFmt w:val="lowerLetter"/>
      <w:lvlText w:val="%5."/>
      <w:lvlJc w:val="left"/>
      <w:pPr>
        <w:ind w:left="4142" w:hanging="360"/>
      </w:pPr>
    </w:lvl>
    <w:lvl w:ilvl="5" w:tplc="0422001B" w:tentative="1">
      <w:start w:val="1"/>
      <w:numFmt w:val="lowerRoman"/>
      <w:lvlText w:val="%6."/>
      <w:lvlJc w:val="right"/>
      <w:pPr>
        <w:ind w:left="4862" w:hanging="180"/>
      </w:pPr>
    </w:lvl>
    <w:lvl w:ilvl="6" w:tplc="0422000F" w:tentative="1">
      <w:start w:val="1"/>
      <w:numFmt w:val="decimal"/>
      <w:lvlText w:val="%7."/>
      <w:lvlJc w:val="left"/>
      <w:pPr>
        <w:ind w:left="5582" w:hanging="360"/>
      </w:pPr>
    </w:lvl>
    <w:lvl w:ilvl="7" w:tplc="04220019" w:tentative="1">
      <w:start w:val="1"/>
      <w:numFmt w:val="lowerLetter"/>
      <w:lvlText w:val="%8."/>
      <w:lvlJc w:val="left"/>
      <w:pPr>
        <w:ind w:left="6302" w:hanging="360"/>
      </w:pPr>
    </w:lvl>
    <w:lvl w:ilvl="8" w:tplc="0422001B" w:tentative="1">
      <w:start w:val="1"/>
      <w:numFmt w:val="lowerRoman"/>
      <w:lvlText w:val="%9."/>
      <w:lvlJc w:val="right"/>
      <w:pPr>
        <w:ind w:left="7022" w:hanging="180"/>
      </w:pPr>
    </w:lvl>
  </w:abstractNum>
  <w:num w:numId="1" w16cid:durableId="603684237">
    <w:abstractNumId w:val="1"/>
  </w:num>
  <w:num w:numId="2" w16cid:durableId="1433545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D8"/>
    <w:rsid w:val="000C5EE1"/>
    <w:rsid w:val="000F7FA8"/>
    <w:rsid w:val="0030040C"/>
    <w:rsid w:val="0032276C"/>
    <w:rsid w:val="0034660A"/>
    <w:rsid w:val="003C0737"/>
    <w:rsid w:val="00455711"/>
    <w:rsid w:val="004814E1"/>
    <w:rsid w:val="004D0436"/>
    <w:rsid w:val="004F7ED8"/>
    <w:rsid w:val="0056042D"/>
    <w:rsid w:val="006314AD"/>
    <w:rsid w:val="0068063B"/>
    <w:rsid w:val="006A4D5B"/>
    <w:rsid w:val="006F485B"/>
    <w:rsid w:val="00757067"/>
    <w:rsid w:val="00771B78"/>
    <w:rsid w:val="007A47D7"/>
    <w:rsid w:val="008027C4"/>
    <w:rsid w:val="00847CDE"/>
    <w:rsid w:val="00871E75"/>
    <w:rsid w:val="008911FB"/>
    <w:rsid w:val="008C505C"/>
    <w:rsid w:val="009D1040"/>
    <w:rsid w:val="00A0065C"/>
    <w:rsid w:val="00A10ABC"/>
    <w:rsid w:val="00A96F4D"/>
    <w:rsid w:val="00AB37CE"/>
    <w:rsid w:val="00AC20A2"/>
    <w:rsid w:val="00B67AD7"/>
    <w:rsid w:val="00C036AC"/>
    <w:rsid w:val="00CD17A5"/>
    <w:rsid w:val="00CD5EFC"/>
    <w:rsid w:val="00CE684C"/>
    <w:rsid w:val="00D038CC"/>
    <w:rsid w:val="00D21605"/>
    <w:rsid w:val="00DE7046"/>
    <w:rsid w:val="00E04F7B"/>
    <w:rsid w:val="00FF49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4C455E"/>
  <w15:chartTrackingRefBased/>
  <w15:docId w15:val="{1BFB6A71-14CB-4A1D-B564-9CEE3564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D8"/>
    <w:pPr>
      <w:autoSpaceDE w:val="0"/>
      <w:autoSpaceDN w:val="0"/>
      <w:adjustRightInd w:val="0"/>
    </w:pPr>
    <w:rPr>
      <w:lang w:eastAsia="ru-RU"/>
    </w:rPr>
  </w:style>
  <w:style w:type="character" w:default="1" w:styleId="a0">
    <w:name w:val="Шрифт абзацу за промовчанням"/>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tc2">
    <w:name w:val="tc2"/>
    <w:basedOn w:val="a"/>
    <w:uiPriority w:val="99"/>
    <w:rsid w:val="004F7ED8"/>
    <w:pPr>
      <w:autoSpaceDE/>
      <w:autoSpaceDN/>
      <w:adjustRightInd/>
      <w:spacing w:line="300" w:lineRule="atLeast"/>
      <w:jc w:val="center"/>
    </w:pPr>
    <w:rPr>
      <w:sz w:val="24"/>
      <w:szCs w:val="24"/>
      <w:lang w:val="ru-RU"/>
    </w:rPr>
  </w:style>
  <w:style w:type="paragraph" w:styleId="a3">
    <w:name w:val="Body Text"/>
    <w:basedOn w:val="a"/>
    <w:rsid w:val="004F7ED8"/>
    <w:pPr>
      <w:autoSpaceDE/>
      <w:autoSpaceDN/>
      <w:adjustRightInd/>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1692</Words>
  <Characters>966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Home</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dc:creator>
  <cp:keywords/>
  <dc:description/>
  <cp:lastModifiedBy>Secretary</cp:lastModifiedBy>
  <cp:revision>2</cp:revision>
  <cp:lastPrinted>2021-05-13T08:50:00Z</cp:lastPrinted>
  <dcterms:created xsi:type="dcterms:W3CDTF">2023-05-26T06:04:00Z</dcterms:created>
  <dcterms:modified xsi:type="dcterms:W3CDTF">2023-05-26T06:04:00Z</dcterms:modified>
</cp:coreProperties>
</file>